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8D" w:rsidRDefault="0014128D" w:rsidP="00141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</w:p>
    <w:p w:rsidR="0014128D" w:rsidRDefault="0014128D" w:rsidP="00141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и урегулированию </w:t>
      </w:r>
    </w:p>
    <w:p w:rsidR="0014128D" w:rsidRPr="0014128D" w:rsidRDefault="0014128D" w:rsidP="00141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 частного учреждения «Наука и инновации»</w:t>
      </w:r>
    </w:p>
    <w:p w:rsidR="0014128D" w:rsidRDefault="0014128D" w:rsidP="0014128D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021"/>
      </w:tblGrid>
      <w:tr w:rsidR="0014128D" w:rsidTr="00053AB8">
        <w:tc>
          <w:tcPr>
            <w:tcW w:w="562" w:type="dxa"/>
          </w:tcPr>
          <w:p w:rsidR="0014128D" w:rsidRPr="00053AB8" w:rsidRDefault="00053AB8" w:rsidP="00053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A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14128D" w:rsidRPr="00053AB8" w:rsidRDefault="00053AB8" w:rsidP="00053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заседания Комиссии</w:t>
            </w:r>
          </w:p>
        </w:tc>
        <w:tc>
          <w:tcPr>
            <w:tcW w:w="11021" w:type="dxa"/>
          </w:tcPr>
          <w:p w:rsidR="0014128D" w:rsidRPr="00053AB8" w:rsidRDefault="0044234B" w:rsidP="00053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Рассматриваемые вопросы, принятые решения </w:t>
            </w:r>
          </w:p>
        </w:tc>
      </w:tr>
      <w:tr w:rsidR="0014128D" w:rsidTr="00053AB8">
        <w:tc>
          <w:tcPr>
            <w:tcW w:w="562" w:type="dxa"/>
          </w:tcPr>
          <w:p w:rsidR="0014128D" w:rsidRDefault="00053AB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128D" w:rsidRDefault="00053AB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</w:t>
            </w:r>
          </w:p>
          <w:p w:rsidR="00053AB8" w:rsidRDefault="00053AB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44234B">
              <w:rPr>
                <w:rFonts w:ascii="Times New Roman" w:hAnsi="Times New Roman" w:cs="Times New Roman"/>
                <w:sz w:val="28"/>
                <w:szCs w:val="28"/>
              </w:rPr>
              <w:t>– 14.04.2022</w:t>
            </w:r>
          </w:p>
        </w:tc>
        <w:tc>
          <w:tcPr>
            <w:tcW w:w="11021" w:type="dxa"/>
          </w:tcPr>
          <w:p w:rsidR="0014128D" w:rsidRDefault="0044234B" w:rsidP="00AE13A4">
            <w:pPr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Комиссии рассмотрены материалы проверок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уважительности и объективности причин непредставления</w:t>
            </w:r>
            <w:r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супруги (супруга)</w:t>
            </w:r>
            <w:r w:rsidRPr="004423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совершеннолетних и несовершеннолетних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 xml:space="preserve"> детей, братьев и сестер, родителей,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>девятью</w:t>
            </w:r>
            <w:r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 w:rsidR="00AE13A4"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 частного учреждения «Наука и инновации»</w:t>
            </w:r>
            <w:r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. Комиссией рассмотрены материалы и признано, что 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 </w:t>
            </w:r>
            <w:r w:rsidR="00AE13A4" w:rsidRPr="0044234B">
              <w:rPr>
                <w:rFonts w:ascii="Times New Roman" w:hAnsi="Times New Roman" w:cs="Times New Roman"/>
                <w:sz w:val="28"/>
                <w:szCs w:val="28"/>
              </w:rPr>
              <w:t>не являлось способом уклонения работник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E13A4"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r w:rsidR="00AE13A4" w:rsidRPr="0044234B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30C3" w:rsidRPr="001E30C3">
              <w:rPr>
                <w:rFonts w:ascii="Times New Roman" w:hAnsi="Times New Roman" w:cs="Times New Roman"/>
                <w:sz w:val="28"/>
                <w:szCs w:val="28"/>
              </w:rPr>
              <w:t>Причины являются объективными и уважительными.</w:t>
            </w:r>
            <w:r w:rsidR="001E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3A4">
              <w:rPr>
                <w:rFonts w:ascii="Times New Roman" w:hAnsi="Times New Roman" w:cs="Times New Roman"/>
                <w:sz w:val="28"/>
                <w:szCs w:val="28"/>
              </w:rPr>
              <w:t>Конфликта интересов не выявлено.</w:t>
            </w:r>
          </w:p>
        </w:tc>
      </w:tr>
      <w:tr w:rsidR="00053AB8" w:rsidTr="00053AB8">
        <w:tc>
          <w:tcPr>
            <w:tcW w:w="562" w:type="dxa"/>
          </w:tcPr>
          <w:p w:rsidR="00053AB8" w:rsidRDefault="00053AB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53AB8" w:rsidRPr="00053AB8" w:rsidRDefault="00053AB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B8">
              <w:rPr>
                <w:rFonts w:ascii="Times New Roman" w:hAnsi="Times New Roman" w:cs="Times New Roman"/>
                <w:sz w:val="28"/>
                <w:szCs w:val="28"/>
              </w:rPr>
              <w:t>Заседание Комиссии</w:t>
            </w:r>
          </w:p>
          <w:p w:rsidR="00053AB8" w:rsidRDefault="00053AB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B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44234B">
              <w:rPr>
                <w:rFonts w:ascii="Times New Roman" w:hAnsi="Times New Roman" w:cs="Times New Roman"/>
                <w:sz w:val="28"/>
                <w:szCs w:val="28"/>
              </w:rPr>
              <w:t>– 14.04.2022</w:t>
            </w:r>
          </w:p>
        </w:tc>
        <w:tc>
          <w:tcPr>
            <w:tcW w:w="11021" w:type="dxa"/>
          </w:tcPr>
          <w:p w:rsidR="00053AB8" w:rsidRDefault="00AE13A4" w:rsidP="00AE13A4">
            <w:pPr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Комиссии рассмотрены материалы проверок уважительности и объективности причин непредставления сведений о доходах, об имуществе и обязательствах имущественного характера супруги (супруга), совершеннолетних и несовершеннолетних детей, братьев и сестер, родителей,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сотрудниками частного учреждения «Наука и инновации». Комиссией рассмотрены материалы и признано, что непредставление сведений не являлось способом уклонения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 от подачи сведений о доходах, об имуществе и обязательствах имущественного характера. </w:t>
            </w:r>
            <w:r w:rsidR="001E30C3" w:rsidRPr="001E30C3">
              <w:rPr>
                <w:rFonts w:ascii="Times New Roman" w:hAnsi="Times New Roman" w:cs="Times New Roman"/>
                <w:sz w:val="28"/>
                <w:szCs w:val="28"/>
              </w:rPr>
              <w:t>Причины являются объективными и уважительными.</w:t>
            </w:r>
            <w:r w:rsidR="001E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>Конфликта интересов не выявлено.</w:t>
            </w:r>
          </w:p>
        </w:tc>
      </w:tr>
      <w:tr w:rsidR="006D6CB0" w:rsidTr="00053AB8">
        <w:tc>
          <w:tcPr>
            <w:tcW w:w="562" w:type="dxa"/>
          </w:tcPr>
          <w:p w:rsidR="006D6CB0" w:rsidRDefault="006D6CB0" w:rsidP="006D6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D6CB0" w:rsidRPr="00053AB8" w:rsidRDefault="006D6CB0" w:rsidP="006D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B8">
              <w:rPr>
                <w:rFonts w:ascii="Times New Roman" w:hAnsi="Times New Roman" w:cs="Times New Roman"/>
                <w:sz w:val="28"/>
                <w:szCs w:val="28"/>
              </w:rPr>
              <w:t>Заседание Комиссии</w:t>
            </w:r>
          </w:p>
          <w:p w:rsidR="006D6CB0" w:rsidRDefault="006D6CB0" w:rsidP="001E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B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E30C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E30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1021" w:type="dxa"/>
          </w:tcPr>
          <w:p w:rsidR="006D6CB0" w:rsidRDefault="006D6CB0" w:rsidP="006D6CB0">
            <w:pPr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Комиссии рассмотрены материалы проверок уважительности и объективности причин непредставления сведений о доходах, об имуществе и обязательствах имущественного характера супруги (супруга), совершеннолетних и несовершеннолетних детей, братьев и сестер, родителей,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сотрудниками частного учреждения «Наука и инновации»</w:t>
            </w:r>
            <w:r w:rsidR="001E30C3">
              <w:rPr>
                <w:rFonts w:ascii="Times New Roman" w:hAnsi="Times New Roman" w:cs="Times New Roman"/>
                <w:sz w:val="28"/>
                <w:szCs w:val="28"/>
              </w:rPr>
              <w:t>, претендующими на замещение отдельных категорий должностей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>. Комиссией рассмотрены материалы и признано, что непредставление сведений не являлось способом уклонения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 от подачи сведений о доходах, об имуществе и обязательствах имущественного характера.</w:t>
            </w:r>
            <w:r w:rsidR="001E30C3">
              <w:rPr>
                <w:rFonts w:ascii="Times New Roman" w:hAnsi="Times New Roman" w:cs="Times New Roman"/>
                <w:sz w:val="28"/>
                <w:szCs w:val="28"/>
              </w:rPr>
              <w:t xml:space="preserve"> Причины являются объективными и уважительными.</w:t>
            </w:r>
            <w:r w:rsidRPr="00AE13A4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 не выявлено.</w:t>
            </w:r>
          </w:p>
        </w:tc>
      </w:tr>
    </w:tbl>
    <w:p w:rsidR="0014128D" w:rsidRPr="0014128D" w:rsidRDefault="0014128D" w:rsidP="001E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128D" w:rsidRPr="0014128D" w:rsidSect="001E30C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8D"/>
    <w:rsid w:val="00053AB8"/>
    <w:rsid w:val="0014128D"/>
    <w:rsid w:val="001E30C3"/>
    <w:rsid w:val="00424642"/>
    <w:rsid w:val="0044234B"/>
    <w:rsid w:val="006D6CB0"/>
    <w:rsid w:val="00AE13A4"/>
    <w:rsid w:val="00F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A33A"/>
  <w15:chartTrackingRefBased/>
  <w15:docId w15:val="{6A0DF98B-AFC7-4F16-ABD4-108DFA86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2C4D-51A6-420C-95B1-8247890D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 Василий Викторович</dc:creator>
  <cp:keywords/>
  <dc:description/>
  <cp:lastModifiedBy>Рощин Василий Викторович</cp:lastModifiedBy>
  <cp:revision>3</cp:revision>
  <dcterms:created xsi:type="dcterms:W3CDTF">2022-08-24T12:12:00Z</dcterms:created>
  <dcterms:modified xsi:type="dcterms:W3CDTF">2022-08-24T12:45:00Z</dcterms:modified>
</cp:coreProperties>
</file>